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793" w:rsidRPr="00AE6107" w:rsidRDefault="00086793">
      <w:pPr>
        <w:rPr>
          <w:b/>
          <w:sz w:val="32"/>
          <w:szCs w:val="32"/>
        </w:rPr>
      </w:pPr>
      <w:r>
        <w:rPr>
          <w:sz w:val="32"/>
          <w:szCs w:val="32"/>
        </w:rPr>
        <w:t xml:space="preserve">      </w:t>
      </w:r>
      <w:r w:rsidRPr="00AE6107">
        <w:rPr>
          <w:b/>
          <w:sz w:val="32"/>
          <w:szCs w:val="32"/>
        </w:rPr>
        <w:t>Годишен отчет  за изпълнение на програмата  за дейността на  Народно читалище „Никола Ва</w:t>
      </w:r>
      <w:r w:rsidR="005417CE" w:rsidRPr="00AE6107">
        <w:rPr>
          <w:b/>
          <w:sz w:val="32"/>
          <w:szCs w:val="32"/>
        </w:rPr>
        <w:t>пцаров-1894“ – гр.Банско за 201</w:t>
      </w:r>
      <w:r w:rsidR="009E4620" w:rsidRPr="00AE6107">
        <w:rPr>
          <w:b/>
          <w:sz w:val="32"/>
          <w:szCs w:val="32"/>
        </w:rPr>
        <w:t>9</w:t>
      </w:r>
      <w:r w:rsidRPr="00AE6107">
        <w:rPr>
          <w:b/>
          <w:sz w:val="32"/>
          <w:szCs w:val="32"/>
        </w:rPr>
        <w:t xml:space="preserve"> г.  </w:t>
      </w:r>
    </w:p>
    <w:p w:rsidR="00086793" w:rsidRPr="007A2B68" w:rsidRDefault="007A2B68">
      <w:pPr>
        <w:rPr>
          <w:sz w:val="24"/>
          <w:szCs w:val="24"/>
          <w:lang w:val="en-US"/>
        </w:rPr>
      </w:pPr>
      <w:r>
        <w:rPr>
          <w:sz w:val="24"/>
          <w:szCs w:val="24"/>
        </w:rPr>
        <w:t xml:space="preserve">        </w:t>
      </w:r>
    </w:p>
    <w:p w:rsidR="00D10F3B" w:rsidRDefault="00086793">
      <w:pPr>
        <w:rPr>
          <w:sz w:val="24"/>
          <w:szCs w:val="24"/>
        </w:rPr>
      </w:pPr>
      <w:r w:rsidRPr="0042517F">
        <w:rPr>
          <w:sz w:val="24"/>
          <w:szCs w:val="24"/>
        </w:rPr>
        <w:t xml:space="preserve">    </w:t>
      </w:r>
      <w:r w:rsidR="007A2B68">
        <w:rPr>
          <w:sz w:val="24"/>
          <w:szCs w:val="24"/>
          <w:lang w:val="en-US"/>
        </w:rPr>
        <w:t xml:space="preserve">          </w:t>
      </w:r>
      <w:r w:rsidR="00E61966">
        <w:rPr>
          <w:sz w:val="24"/>
          <w:szCs w:val="24"/>
        </w:rPr>
        <w:t xml:space="preserve"> Създаването и развитието на читалищата  е уникален български принос не</w:t>
      </w:r>
      <w:r w:rsidR="009E4620">
        <w:rPr>
          <w:sz w:val="24"/>
          <w:szCs w:val="24"/>
        </w:rPr>
        <w:t xml:space="preserve"> само в Балканското  възраждане</w:t>
      </w:r>
      <w:r w:rsidR="00E61966">
        <w:rPr>
          <w:sz w:val="24"/>
          <w:szCs w:val="24"/>
        </w:rPr>
        <w:t>,</w:t>
      </w:r>
      <w:r w:rsidR="009E4620">
        <w:rPr>
          <w:sz w:val="24"/>
          <w:szCs w:val="24"/>
        </w:rPr>
        <w:t xml:space="preserve"> </w:t>
      </w:r>
      <w:r w:rsidR="00E61966">
        <w:rPr>
          <w:sz w:val="24"/>
          <w:szCs w:val="24"/>
        </w:rPr>
        <w:t>но и в цялостния европейски  културен процес.Значението на тези институции  за духовното пробуждане и  израстване на  народа ни е безспорно.Тяхната  обществена роля става все по-важна  и стойностна  в съвреми</w:t>
      </w:r>
      <w:r w:rsidR="006E6BCD">
        <w:rPr>
          <w:sz w:val="24"/>
          <w:szCs w:val="24"/>
        </w:rPr>
        <w:t>ето,</w:t>
      </w:r>
      <w:r w:rsidR="009E4620">
        <w:rPr>
          <w:sz w:val="24"/>
          <w:szCs w:val="24"/>
        </w:rPr>
        <w:t xml:space="preserve"> </w:t>
      </w:r>
      <w:r w:rsidR="006E6BCD">
        <w:rPr>
          <w:sz w:val="24"/>
          <w:szCs w:val="24"/>
        </w:rPr>
        <w:t>когато света е движен от гло</w:t>
      </w:r>
      <w:r w:rsidR="00E61966">
        <w:rPr>
          <w:sz w:val="24"/>
          <w:szCs w:val="24"/>
        </w:rPr>
        <w:t>бализицията.</w:t>
      </w:r>
    </w:p>
    <w:p w:rsidR="00E61966" w:rsidRPr="00E61966" w:rsidRDefault="00E61966">
      <w:pPr>
        <w:rPr>
          <w:sz w:val="24"/>
          <w:szCs w:val="24"/>
          <w:lang w:val="en-US"/>
        </w:rPr>
      </w:pPr>
      <w:r>
        <w:rPr>
          <w:sz w:val="24"/>
          <w:szCs w:val="24"/>
        </w:rPr>
        <w:t>Читалище“Никола Вапцаров 1894“ е най-големият културен институт на територията на община Банско.</w:t>
      </w:r>
    </w:p>
    <w:p w:rsidR="00086793" w:rsidRPr="00E61966" w:rsidRDefault="00D10F3B">
      <w:pPr>
        <w:rPr>
          <w:sz w:val="24"/>
          <w:szCs w:val="24"/>
          <w:lang w:val="en-US"/>
        </w:rPr>
      </w:pPr>
      <w:r>
        <w:rPr>
          <w:sz w:val="24"/>
          <w:szCs w:val="24"/>
        </w:rPr>
        <w:t xml:space="preserve">  </w:t>
      </w:r>
      <w:r w:rsidR="0010704E" w:rsidRPr="0042517F">
        <w:rPr>
          <w:sz w:val="24"/>
          <w:szCs w:val="24"/>
        </w:rPr>
        <w:t>Място,</w:t>
      </w:r>
      <w:r w:rsidR="009E4620">
        <w:rPr>
          <w:sz w:val="24"/>
          <w:szCs w:val="24"/>
        </w:rPr>
        <w:t xml:space="preserve"> </w:t>
      </w:r>
      <w:r w:rsidR="0010704E" w:rsidRPr="0042517F">
        <w:rPr>
          <w:sz w:val="24"/>
          <w:szCs w:val="24"/>
        </w:rPr>
        <w:t>осигуряващо достъп до култура и информация,</w:t>
      </w:r>
      <w:r w:rsidR="009E4620">
        <w:rPr>
          <w:sz w:val="24"/>
          <w:szCs w:val="24"/>
        </w:rPr>
        <w:t xml:space="preserve"> място</w:t>
      </w:r>
      <w:r w:rsidR="0010704E" w:rsidRPr="0042517F">
        <w:rPr>
          <w:sz w:val="24"/>
          <w:szCs w:val="24"/>
        </w:rPr>
        <w:t>,</w:t>
      </w:r>
      <w:r w:rsidR="009E4620">
        <w:rPr>
          <w:sz w:val="24"/>
          <w:szCs w:val="24"/>
        </w:rPr>
        <w:t xml:space="preserve"> </w:t>
      </w:r>
      <w:r w:rsidR="0010704E" w:rsidRPr="0042517F">
        <w:rPr>
          <w:sz w:val="24"/>
          <w:szCs w:val="24"/>
        </w:rPr>
        <w:t>където всеки може да се развива като творец.</w:t>
      </w:r>
    </w:p>
    <w:p w:rsidR="0010704E" w:rsidRPr="0042517F" w:rsidRDefault="0010704E">
      <w:pPr>
        <w:rPr>
          <w:sz w:val="24"/>
          <w:szCs w:val="24"/>
        </w:rPr>
      </w:pPr>
      <w:r w:rsidRPr="0042517F">
        <w:rPr>
          <w:sz w:val="24"/>
          <w:szCs w:val="24"/>
        </w:rPr>
        <w:t xml:space="preserve">     </w:t>
      </w:r>
      <w:r w:rsidR="00E61966">
        <w:rPr>
          <w:sz w:val="24"/>
          <w:szCs w:val="24"/>
        </w:rPr>
        <w:t>Работата на читалището през 201</w:t>
      </w:r>
      <w:r w:rsidR="009E4620">
        <w:rPr>
          <w:sz w:val="24"/>
          <w:szCs w:val="24"/>
        </w:rPr>
        <w:t>9</w:t>
      </w:r>
      <w:r w:rsidRPr="0042517F">
        <w:rPr>
          <w:sz w:val="24"/>
          <w:szCs w:val="24"/>
        </w:rPr>
        <w:t xml:space="preserve"> год. бе насочена в изпълнение на следните основни  цели:</w:t>
      </w:r>
    </w:p>
    <w:p w:rsidR="0010704E" w:rsidRPr="0042517F" w:rsidRDefault="0010704E" w:rsidP="0010704E">
      <w:pPr>
        <w:pStyle w:val="a3"/>
        <w:numPr>
          <w:ilvl w:val="0"/>
          <w:numId w:val="1"/>
        </w:numPr>
        <w:rPr>
          <w:sz w:val="24"/>
          <w:szCs w:val="24"/>
        </w:rPr>
      </w:pPr>
      <w:r w:rsidRPr="0042517F">
        <w:rPr>
          <w:sz w:val="24"/>
          <w:szCs w:val="24"/>
        </w:rPr>
        <w:t>Да опазва  културно-историческото  наследство и националните традиции</w:t>
      </w:r>
    </w:p>
    <w:p w:rsidR="0010704E" w:rsidRPr="0042517F" w:rsidRDefault="0010704E" w:rsidP="0010704E">
      <w:pPr>
        <w:pStyle w:val="a3"/>
        <w:numPr>
          <w:ilvl w:val="0"/>
          <w:numId w:val="1"/>
        </w:numPr>
        <w:rPr>
          <w:sz w:val="24"/>
          <w:szCs w:val="24"/>
        </w:rPr>
      </w:pPr>
      <w:r w:rsidRPr="0042517F">
        <w:rPr>
          <w:sz w:val="24"/>
          <w:szCs w:val="24"/>
        </w:rPr>
        <w:t>Да съдейства за развитие на ку</w:t>
      </w:r>
      <w:r w:rsidR="00575211" w:rsidRPr="0042517F">
        <w:rPr>
          <w:sz w:val="24"/>
          <w:szCs w:val="24"/>
        </w:rPr>
        <w:t>лтурния туризъм в общината ,чрез максимално използване на културно-историческото наследство и мес</w:t>
      </w:r>
      <w:r w:rsidR="00D10F3B">
        <w:rPr>
          <w:sz w:val="24"/>
          <w:szCs w:val="24"/>
        </w:rPr>
        <w:t>тните традиции,да подпомага дей</w:t>
      </w:r>
      <w:r w:rsidR="00575211" w:rsidRPr="0042517F">
        <w:rPr>
          <w:sz w:val="24"/>
          <w:szCs w:val="24"/>
        </w:rPr>
        <w:t>ността по издирване на фолклорното наследство,етнографията,краезнанието на територията на общината</w:t>
      </w:r>
    </w:p>
    <w:p w:rsidR="00575211" w:rsidRPr="0042517F" w:rsidRDefault="00575211" w:rsidP="0010704E">
      <w:pPr>
        <w:pStyle w:val="a3"/>
        <w:numPr>
          <w:ilvl w:val="0"/>
          <w:numId w:val="1"/>
        </w:numPr>
        <w:rPr>
          <w:sz w:val="24"/>
          <w:szCs w:val="24"/>
        </w:rPr>
      </w:pPr>
      <w:r w:rsidRPr="0042517F">
        <w:rPr>
          <w:sz w:val="24"/>
          <w:szCs w:val="24"/>
        </w:rPr>
        <w:t>Да работи за осигуряване на по-добра и съвременна образователна,културна,социална  и</w:t>
      </w:r>
      <w:r w:rsidR="006E6BCD">
        <w:rPr>
          <w:sz w:val="24"/>
          <w:szCs w:val="24"/>
        </w:rPr>
        <w:t xml:space="preserve"> </w:t>
      </w:r>
      <w:r w:rsidRPr="0042517F">
        <w:rPr>
          <w:sz w:val="24"/>
          <w:szCs w:val="24"/>
        </w:rPr>
        <w:t>нформационна  среда на населението</w:t>
      </w:r>
    </w:p>
    <w:p w:rsidR="00575211" w:rsidRPr="0042517F" w:rsidRDefault="00575211" w:rsidP="0010704E">
      <w:pPr>
        <w:pStyle w:val="a3"/>
        <w:numPr>
          <w:ilvl w:val="0"/>
          <w:numId w:val="1"/>
        </w:numPr>
        <w:rPr>
          <w:sz w:val="24"/>
          <w:szCs w:val="24"/>
        </w:rPr>
      </w:pPr>
      <w:r w:rsidRPr="0042517F">
        <w:rPr>
          <w:sz w:val="24"/>
          <w:szCs w:val="24"/>
        </w:rPr>
        <w:t>Да създа</w:t>
      </w:r>
      <w:r w:rsidR="00D10F3B">
        <w:rPr>
          <w:sz w:val="24"/>
          <w:szCs w:val="24"/>
        </w:rPr>
        <w:t>ва възможности за личностна изяв</w:t>
      </w:r>
      <w:r w:rsidRPr="0042517F">
        <w:rPr>
          <w:sz w:val="24"/>
          <w:szCs w:val="24"/>
        </w:rPr>
        <w:t>а на младите хора</w:t>
      </w:r>
    </w:p>
    <w:p w:rsidR="00575211" w:rsidRPr="0042517F" w:rsidRDefault="00575211" w:rsidP="0010704E">
      <w:pPr>
        <w:pStyle w:val="a3"/>
        <w:numPr>
          <w:ilvl w:val="0"/>
          <w:numId w:val="1"/>
        </w:numPr>
        <w:rPr>
          <w:sz w:val="24"/>
          <w:szCs w:val="24"/>
        </w:rPr>
      </w:pPr>
      <w:r w:rsidRPr="0042517F">
        <w:rPr>
          <w:sz w:val="24"/>
          <w:szCs w:val="24"/>
        </w:rPr>
        <w:t>Да</w:t>
      </w:r>
      <w:r w:rsidR="00D10F3B">
        <w:rPr>
          <w:sz w:val="24"/>
          <w:szCs w:val="24"/>
        </w:rPr>
        <w:t xml:space="preserve"> </w:t>
      </w:r>
      <w:r w:rsidRPr="0042517F">
        <w:rPr>
          <w:sz w:val="24"/>
          <w:szCs w:val="24"/>
        </w:rPr>
        <w:t>разшири съдържателния и социалния  обхват на читалищната дейност,за привличане на по широк кръг от население</w:t>
      </w:r>
    </w:p>
    <w:p w:rsidR="00575211" w:rsidRPr="0042517F" w:rsidRDefault="006E6BCD" w:rsidP="0010704E">
      <w:pPr>
        <w:pStyle w:val="a3"/>
        <w:numPr>
          <w:ilvl w:val="0"/>
          <w:numId w:val="1"/>
        </w:numPr>
        <w:rPr>
          <w:sz w:val="24"/>
          <w:szCs w:val="24"/>
        </w:rPr>
      </w:pPr>
      <w:r>
        <w:rPr>
          <w:sz w:val="24"/>
          <w:szCs w:val="24"/>
        </w:rPr>
        <w:t>Да под</w:t>
      </w:r>
      <w:r w:rsidR="00CB7054">
        <w:rPr>
          <w:sz w:val="24"/>
          <w:szCs w:val="24"/>
        </w:rPr>
        <w:t>д</w:t>
      </w:r>
      <w:r w:rsidR="00575211" w:rsidRPr="0042517F">
        <w:rPr>
          <w:sz w:val="24"/>
          <w:szCs w:val="24"/>
        </w:rPr>
        <w:t>ържа активно партньорство с  Обшинската администрация и неправителствените организации,както и с други  културни институти и бизнеса</w:t>
      </w:r>
    </w:p>
    <w:p w:rsidR="006E6BCD" w:rsidRDefault="00885C1B" w:rsidP="006E6BCD">
      <w:pPr>
        <w:ind w:left="195"/>
        <w:rPr>
          <w:sz w:val="24"/>
          <w:szCs w:val="24"/>
          <w:lang w:val="en-US"/>
        </w:rPr>
      </w:pPr>
      <w:r w:rsidRPr="0042517F">
        <w:rPr>
          <w:sz w:val="24"/>
          <w:szCs w:val="24"/>
        </w:rPr>
        <w:t xml:space="preserve">                </w:t>
      </w:r>
      <w:r w:rsidR="005417CE">
        <w:rPr>
          <w:sz w:val="24"/>
          <w:szCs w:val="24"/>
        </w:rPr>
        <w:t xml:space="preserve">  През 201</w:t>
      </w:r>
      <w:r w:rsidR="009E4620">
        <w:rPr>
          <w:sz w:val="24"/>
          <w:szCs w:val="24"/>
        </w:rPr>
        <w:t>9</w:t>
      </w:r>
      <w:r w:rsidR="005417CE">
        <w:rPr>
          <w:sz w:val="24"/>
          <w:szCs w:val="24"/>
          <w:lang w:val="en-US"/>
        </w:rPr>
        <w:t xml:space="preserve"> </w:t>
      </w:r>
      <w:r w:rsidR="00575211" w:rsidRPr="0042517F">
        <w:rPr>
          <w:sz w:val="24"/>
          <w:szCs w:val="24"/>
        </w:rPr>
        <w:t>год. читалището реализира тези цели  със следните свои дейности:</w:t>
      </w:r>
    </w:p>
    <w:p w:rsidR="00AE6107" w:rsidRDefault="00AE6107" w:rsidP="00AE6107">
      <w:pPr>
        <w:jc w:val="center"/>
        <w:rPr>
          <w:b/>
          <w:sz w:val="28"/>
          <w:szCs w:val="28"/>
          <w:lang w:val="en-US"/>
        </w:rPr>
      </w:pPr>
    </w:p>
    <w:p w:rsidR="00AE6107" w:rsidRDefault="00AE6107" w:rsidP="00AE6107">
      <w:pPr>
        <w:jc w:val="center"/>
        <w:rPr>
          <w:b/>
          <w:sz w:val="28"/>
          <w:szCs w:val="28"/>
        </w:rPr>
      </w:pPr>
      <w:r>
        <w:rPr>
          <w:b/>
          <w:sz w:val="28"/>
          <w:szCs w:val="28"/>
        </w:rPr>
        <w:t>Библиотечна  дейност 2019 г.</w:t>
      </w:r>
    </w:p>
    <w:p w:rsidR="00AE6107" w:rsidRDefault="00AE6107" w:rsidP="00AE6107">
      <w:pPr>
        <w:jc w:val="both"/>
        <w:rPr>
          <w:sz w:val="24"/>
          <w:szCs w:val="24"/>
        </w:rPr>
      </w:pPr>
      <w:r>
        <w:rPr>
          <w:sz w:val="24"/>
          <w:szCs w:val="24"/>
        </w:rPr>
        <w:t xml:space="preserve">       Основната задача на библиотеката при читалище „Никола Вапцаров 1894” гр. Банско като обществена библиотека е  да съхранява, обновява, обогатява фонда и предоставя информация за библиотечната си колекция , както и използване на информационни-комуникационни технологии в услуга на потребителите.</w:t>
      </w:r>
    </w:p>
    <w:p w:rsidR="00AE6107" w:rsidRDefault="00AE6107" w:rsidP="00AE6107">
      <w:pPr>
        <w:jc w:val="both"/>
        <w:rPr>
          <w:sz w:val="24"/>
          <w:szCs w:val="24"/>
        </w:rPr>
      </w:pPr>
      <w:r>
        <w:rPr>
          <w:sz w:val="24"/>
          <w:szCs w:val="24"/>
        </w:rPr>
        <w:lastRenderedPageBreak/>
        <w:t xml:space="preserve">        В края на 2019 год. библиотечната колекция  е съставена  53 244 тома литература, разпределена в различни отдели – обществено-политическа литература, естествени науки, история, психология, география, математика, изкуство, спорт, художествена литература, детска литература и др. През 2019 год. новонабавената литература е 417 тома, от които дарение на библиотеката са 129 тома на стойност 1541.17 лв. През изминалата година потребителите на библиотеката са 928, от тях 357 са потребителите  до 14 години. Обхванати са различни социални групи - ученици, учители, студенти, пенсионери, специалисти и др. Една от основните цели в дейността на библиотеката е  да комплектува литература и предоставя информация според потрбителското търсене</w:t>
      </w:r>
      <w:r>
        <w:rPr>
          <w:sz w:val="24"/>
          <w:szCs w:val="24"/>
          <w:lang w:val="en-US"/>
        </w:rPr>
        <w:t xml:space="preserve"> и </w:t>
      </w:r>
      <w:r>
        <w:rPr>
          <w:sz w:val="24"/>
          <w:szCs w:val="24"/>
        </w:rPr>
        <w:t>да осигурява свободен достъп до фондове и услуги за всеки потребител. Задачата ни е да съхраним интереса към печатното богатство и да приложим добри практики в сферата на комуникацията и информацията.</w:t>
      </w:r>
    </w:p>
    <w:p w:rsidR="00AE6107" w:rsidRDefault="00AE6107" w:rsidP="00AE6107">
      <w:pPr>
        <w:jc w:val="both"/>
        <w:rPr>
          <w:sz w:val="24"/>
          <w:szCs w:val="24"/>
        </w:rPr>
      </w:pPr>
      <w:r>
        <w:rPr>
          <w:sz w:val="24"/>
          <w:szCs w:val="24"/>
        </w:rPr>
        <w:t xml:space="preserve">          През 2019 год. подготвихме и спечелихме проект по Програма на Министерство на културата „Българските библиотеки-съвременни центрове за четене и информираност 2019 г.” Проекта бе на стойност 1191.28 лв.,като финансовата подкрепа от Министерство на културата беше 1072.15 лв. и 119.13 лв. дофинансиране от читалище „Никола Вапцаров 1894”. Благодарение на този проект библиотечната колекция беше попълнена със 100 нови заглавия.</w:t>
      </w:r>
    </w:p>
    <w:p w:rsidR="00AE6107" w:rsidRDefault="00AE6107" w:rsidP="00AE6107">
      <w:pPr>
        <w:jc w:val="both"/>
        <w:rPr>
          <w:sz w:val="24"/>
          <w:szCs w:val="24"/>
        </w:rPr>
      </w:pPr>
      <w:r>
        <w:rPr>
          <w:sz w:val="24"/>
          <w:szCs w:val="24"/>
        </w:rPr>
        <w:t xml:space="preserve">          Библиотеката е място, където се провеждат и много културни прояви - срещи с писатели, открити уроци , конкурси и поетични вечери, експонират се изложби на книги. С открити уроци, презентации и посещения в детския отдел бяха отбелязани Национална седмица на четенето, Световния ден на книгата, Седмица на детската книга. Всички начални класове от НУ „Св. Паисий Хилендарски” и СУ „Неофит Рилски” се запознаха с книжната колекция на детски отдел. В отдела за възрастни се проведоха литературни четения по повод 146 год. от обесването на Левски и годишнина от смъртта на Яворов. Със съдействието на отдела за възрастни към читалищна библиотека се подготви и представи поетичният алманах „Камбаните бият за утреня...”  В отделите на библиотеката се организират изложби на рисунки, на книги свързани с годишнини, исторически събития, празници, чествания и др.  Целта на проведените прояви е популяризиране на книгата, стимулиране на четенето и творчеството, както и изграждане на облика на библиотеката, като институция, която заема важно място в социалния живот на жителите и гостите на гр. Банско        </w:t>
      </w:r>
    </w:p>
    <w:p w:rsidR="00AE6107" w:rsidRPr="00AE6107" w:rsidRDefault="00AE6107" w:rsidP="006E6BCD">
      <w:pPr>
        <w:ind w:left="195"/>
        <w:rPr>
          <w:sz w:val="24"/>
          <w:szCs w:val="24"/>
          <w:lang w:val="en-US"/>
        </w:rPr>
      </w:pPr>
    </w:p>
    <w:p w:rsidR="00086793" w:rsidRPr="00AE6107" w:rsidRDefault="006E6BCD" w:rsidP="00AE6107">
      <w:pPr>
        <w:ind w:left="195"/>
        <w:rPr>
          <w:b/>
          <w:sz w:val="24"/>
          <w:szCs w:val="24"/>
        </w:rPr>
      </w:pPr>
      <w:r>
        <w:rPr>
          <w:sz w:val="24"/>
          <w:szCs w:val="24"/>
          <w:lang w:val="en-US"/>
        </w:rPr>
        <w:t xml:space="preserve">          </w:t>
      </w:r>
      <w:r w:rsidR="008617A7" w:rsidRPr="00BF1F97">
        <w:rPr>
          <w:sz w:val="24"/>
          <w:szCs w:val="24"/>
        </w:rPr>
        <w:t xml:space="preserve"> </w:t>
      </w:r>
      <w:r>
        <w:rPr>
          <w:sz w:val="24"/>
          <w:szCs w:val="24"/>
          <w:lang w:val="en-US"/>
        </w:rPr>
        <w:t xml:space="preserve">                    </w:t>
      </w:r>
      <w:r w:rsidR="00AE6107">
        <w:rPr>
          <w:sz w:val="24"/>
          <w:szCs w:val="24"/>
          <w:lang w:val="en-US"/>
        </w:rPr>
        <w:t xml:space="preserve">        </w:t>
      </w:r>
      <w:r>
        <w:rPr>
          <w:sz w:val="24"/>
          <w:szCs w:val="24"/>
          <w:lang w:val="en-US"/>
        </w:rPr>
        <w:t xml:space="preserve"> </w:t>
      </w:r>
      <w:r w:rsidR="00253E2E">
        <w:rPr>
          <w:sz w:val="24"/>
          <w:szCs w:val="24"/>
        </w:rPr>
        <w:t xml:space="preserve"> </w:t>
      </w:r>
      <w:r w:rsidR="00253E2E" w:rsidRPr="00AE6107">
        <w:rPr>
          <w:b/>
          <w:sz w:val="28"/>
          <w:szCs w:val="28"/>
        </w:rPr>
        <w:t>Културно – просветна</w:t>
      </w:r>
      <w:r w:rsidR="00253E2E" w:rsidRPr="00AE6107">
        <w:rPr>
          <w:b/>
          <w:sz w:val="24"/>
          <w:szCs w:val="24"/>
        </w:rPr>
        <w:t xml:space="preserve"> </w:t>
      </w:r>
      <w:r w:rsidR="00253E2E" w:rsidRPr="00AE6107">
        <w:rPr>
          <w:b/>
          <w:sz w:val="28"/>
          <w:szCs w:val="28"/>
        </w:rPr>
        <w:t>д</w:t>
      </w:r>
      <w:r w:rsidR="0042517F" w:rsidRPr="00AE6107">
        <w:rPr>
          <w:b/>
          <w:sz w:val="28"/>
          <w:szCs w:val="28"/>
        </w:rPr>
        <w:t>ейност</w:t>
      </w:r>
    </w:p>
    <w:p w:rsidR="00432787" w:rsidRDefault="0042517F">
      <w:pPr>
        <w:rPr>
          <w:sz w:val="24"/>
          <w:szCs w:val="24"/>
        </w:rPr>
      </w:pPr>
      <w:r>
        <w:rPr>
          <w:sz w:val="24"/>
          <w:szCs w:val="24"/>
        </w:rPr>
        <w:t xml:space="preserve">            С разнообразни по форма и съдържание форми на културно</w:t>
      </w:r>
      <w:r w:rsidR="008617A7">
        <w:rPr>
          <w:sz w:val="24"/>
          <w:szCs w:val="24"/>
        </w:rPr>
        <w:t>-просветната дейност  през 201</w:t>
      </w:r>
      <w:r w:rsidR="009E4620">
        <w:rPr>
          <w:sz w:val="24"/>
          <w:szCs w:val="24"/>
        </w:rPr>
        <w:t>9</w:t>
      </w:r>
      <w:r w:rsidR="00B0087B">
        <w:rPr>
          <w:sz w:val="24"/>
          <w:szCs w:val="24"/>
        </w:rPr>
        <w:t xml:space="preserve"> </w:t>
      </w:r>
      <w:r>
        <w:rPr>
          <w:sz w:val="24"/>
          <w:szCs w:val="24"/>
        </w:rPr>
        <w:t>година читалището  отбеляза  годишнини на бележити дати, личности и  събития, официални и професионални празници,</w:t>
      </w:r>
      <w:r w:rsidR="009E4620">
        <w:rPr>
          <w:sz w:val="24"/>
          <w:szCs w:val="24"/>
        </w:rPr>
        <w:t xml:space="preserve"> </w:t>
      </w:r>
      <w:r>
        <w:rPr>
          <w:sz w:val="24"/>
          <w:szCs w:val="24"/>
        </w:rPr>
        <w:t>празници от християнския календар.</w:t>
      </w:r>
      <w:r w:rsidR="009E4620">
        <w:rPr>
          <w:sz w:val="24"/>
          <w:szCs w:val="24"/>
        </w:rPr>
        <w:t xml:space="preserve"> </w:t>
      </w:r>
      <w:r>
        <w:rPr>
          <w:sz w:val="24"/>
          <w:szCs w:val="24"/>
        </w:rPr>
        <w:t>Още в първия ден на годината  оживява един празник</w:t>
      </w:r>
      <w:r w:rsidR="009E4620">
        <w:rPr>
          <w:sz w:val="24"/>
          <w:szCs w:val="24"/>
        </w:rPr>
        <w:t xml:space="preserve"> </w:t>
      </w:r>
      <w:r>
        <w:rPr>
          <w:sz w:val="24"/>
          <w:szCs w:val="24"/>
        </w:rPr>
        <w:t>,</w:t>
      </w:r>
      <w:r w:rsidR="005A5D65">
        <w:rPr>
          <w:sz w:val="24"/>
          <w:szCs w:val="24"/>
        </w:rPr>
        <w:t xml:space="preserve"> </w:t>
      </w:r>
      <w:r>
        <w:rPr>
          <w:sz w:val="24"/>
          <w:szCs w:val="24"/>
        </w:rPr>
        <w:t>останал във времето  и продължен днес- Новогодинеш кукерски карнавал,</w:t>
      </w:r>
      <w:r w:rsidR="009E4620">
        <w:rPr>
          <w:sz w:val="24"/>
          <w:szCs w:val="24"/>
        </w:rPr>
        <w:t xml:space="preserve"> </w:t>
      </w:r>
      <w:r>
        <w:rPr>
          <w:sz w:val="24"/>
          <w:szCs w:val="24"/>
        </w:rPr>
        <w:t>подготвен от махалите участници  с помощта на читалището.</w:t>
      </w:r>
      <w:r w:rsidR="009E4620">
        <w:rPr>
          <w:sz w:val="24"/>
          <w:szCs w:val="24"/>
        </w:rPr>
        <w:t xml:space="preserve"> </w:t>
      </w:r>
      <w:r w:rsidR="005417CE">
        <w:rPr>
          <w:sz w:val="24"/>
          <w:szCs w:val="24"/>
        </w:rPr>
        <w:t>Интереса към тази проява е голям   от  участници</w:t>
      </w:r>
      <w:r w:rsidR="009E4620">
        <w:rPr>
          <w:sz w:val="24"/>
          <w:szCs w:val="24"/>
        </w:rPr>
        <w:t xml:space="preserve"> </w:t>
      </w:r>
      <w:r w:rsidR="005417CE">
        <w:rPr>
          <w:sz w:val="24"/>
          <w:szCs w:val="24"/>
        </w:rPr>
        <w:t>,гости  на града и банскалии.</w:t>
      </w:r>
      <w:r>
        <w:rPr>
          <w:sz w:val="24"/>
          <w:szCs w:val="24"/>
        </w:rPr>
        <w:t xml:space="preserve">С различни форми на </w:t>
      </w:r>
      <w:r w:rsidR="004009F0">
        <w:rPr>
          <w:sz w:val="24"/>
          <w:szCs w:val="24"/>
        </w:rPr>
        <w:t xml:space="preserve"> културно-просветната дейност </w:t>
      </w:r>
      <w:r>
        <w:rPr>
          <w:sz w:val="24"/>
          <w:szCs w:val="24"/>
        </w:rPr>
        <w:t>бяха отбелязани- Бабинден,</w:t>
      </w:r>
      <w:r w:rsidR="009E4620">
        <w:rPr>
          <w:sz w:val="24"/>
          <w:szCs w:val="24"/>
        </w:rPr>
        <w:t xml:space="preserve">  </w:t>
      </w:r>
      <w:r>
        <w:rPr>
          <w:sz w:val="24"/>
          <w:szCs w:val="24"/>
        </w:rPr>
        <w:t>Деня на самодееца,</w:t>
      </w:r>
      <w:r w:rsidR="009E4620">
        <w:rPr>
          <w:sz w:val="24"/>
          <w:szCs w:val="24"/>
        </w:rPr>
        <w:t xml:space="preserve"> </w:t>
      </w:r>
      <w:r w:rsidR="00AF7CD1">
        <w:rPr>
          <w:sz w:val="24"/>
          <w:szCs w:val="24"/>
        </w:rPr>
        <w:t>Деня на жената,</w:t>
      </w:r>
      <w:r>
        <w:rPr>
          <w:sz w:val="24"/>
          <w:szCs w:val="24"/>
        </w:rPr>
        <w:t xml:space="preserve"> Цветница, Великден, </w:t>
      </w:r>
      <w:r w:rsidR="00AF7CD1">
        <w:rPr>
          <w:sz w:val="24"/>
          <w:szCs w:val="24"/>
        </w:rPr>
        <w:t>Коледа.Чествани бяха 3-ти март-Национален празник на РБългария,</w:t>
      </w:r>
      <w:r w:rsidR="00432787">
        <w:rPr>
          <w:sz w:val="24"/>
          <w:szCs w:val="24"/>
        </w:rPr>
        <w:t xml:space="preserve"> 9 май- Ден на Европа, </w:t>
      </w:r>
      <w:r w:rsidR="00AF7CD1">
        <w:rPr>
          <w:sz w:val="24"/>
          <w:szCs w:val="24"/>
        </w:rPr>
        <w:t>24 май-Ден на славянската писменост,</w:t>
      </w:r>
      <w:r w:rsidR="009E4620">
        <w:rPr>
          <w:sz w:val="24"/>
          <w:szCs w:val="24"/>
        </w:rPr>
        <w:t xml:space="preserve"> </w:t>
      </w:r>
      <w:r w:rsidR="00AF7CD1">
        <w:rPr>
          <w:sz w:val="24"/>
          <w:szCs w:val="24"/>
        </w:rPr>
        <w:t>на българската просвета и култура,</w:t>
      </w:r>
      <w:r w:rsidR="00432787">
        <w:rPr>
          <w:sz w:val="24"/>
          <w:szCs w:val="24"/>
        </w:rPr>
        <w:t xml:space="preserve"> </w:t>
      </w:r>
      <w:r w:rsidR="00AF7CD1">
        <w:rPr>
          <w:sz w:val="24"/>
          <w:szCs w:val="24"/>
        </w:rPr>
        <w:t xml:space="preserve">1-ви юни- Дена на детето, </w:t>
      </w:r>
      <w:r w:rsidR="00432787">
        <w:rPr>
          <w:sz w:val="24"/>
          <w:szCs w:val="24"/>
        </w:rPr>
        <w:t xml:space="preserve"> </w:t>
      </w:r>
      <w:r w:rsidR="00AF7CD1">
        <w:rPr>
          <w:sz w:val="24"/>
          <w:szCs w:val="24"/>
        </w:rPr>
        <w:t>2 юни – Ден на</w:t>
      </w:r>
      <w:r w:rsidR="005417CE">
        <w:rPr>
          <w:sz w:val="24"/>
          <w:szCs w:val="24"/>
        </w:rPr>
        <w:t xml:space="preserve"> Ботев</w:t>
      </w:r>
      <w:r w:rsidR="00AF7CD1">
        <w:rPr>
          <w:sz w:val="24"/>
          <w:szCs w:val="24"/>
        </w:rPr>
        <w:t>,</w:t>
      </w:r>
      <w:r w:rsidR="005417CE">
        <w:rPr>
          <w:sz w:val="24"/>
          <w:szCs w:val="24"/>
        </w:rPr>
        <w:t xml:space="preserve"> Дните на Съединението и  Независимостта на България,</w:t>
      </w:r>
      <w:r w:rsidR="00432787">
        <w:rPr>
          <w:sz w:val="24"/>
          <w:szCs w:val="24"/>
        </w:rPr>
        <w:t xml:space="preserve"> </w:t>
      </w:r>
      <w:r w:rsidR="00AF7CD1">
        <w:rPr>
          <w:sz w:val="24"/>
          <w:szCs w:val="24"/>
        </w:rPr>
        <w:t>1-ви ноември</w:t>
      </w:r>
      <w:r w:rsidR="007229C7">
        <w:rPr>
          <w:sz w:val="24"/>
          <w:szCs w:val="24"/>
        </w:rPr>
        <w:t xml:space="preserve"> </w:t>
      </w:r>
      <w:r w:rsidR="00AF7CD1">
        <w:rPr>
          <w:sz w:val="24"/>
          <w:szCs w:val="24"/>
        </w:rPr>
        <w:t>- Ден на народните будите</w:t>
      </w:r>
      <w:r w:rsidR="005417CE">
        <w:rPr>
          <w:sz w:val="24"/>
          <w:szCs w:val="24"/>
        </w:rPr>
        <w:t xml:space="preserve">ли </w:t>
      </w:r>
      <w:r w:rsidR="0062427C">
        <w:rPr>
          <w:sz w:val="24"/>
          <w:szCs w:val="24"/>
        </w:rPr>
        <w:t xml:space="preserve">, „Вапцарови чествания“ и др. </w:t>
      </w:r>
      <w:r w:rsidR="005417CE">
        <w:rPr>
          <w:sz w:val="24"/>
          <w:szCs w:val="24"/>
        </w:rPr>
        <w:t xml:space="preserve"> празници.</w:t>
      </w:r>
      <w:r w:rsidR="009E4620">
        <w:rPr>
          <w:sz w:val="24"/>
          <w:szCs w:val="24"/>
        </w:rPr>
        <w:t xml:space="preserve"> </w:t>
      </w:r>
      <w:r w:rsidR="005417CE">
        <w:rPr>
          <w:sz w:val="24"/>
          <w:szCs w:val="24"/>
        </w:rPr>
        <w:t>Съвме</w:t>
      </w:r>
      <w:r w:rsidR="00432787">
        <w:rPr>
          <w:sz w:val="24"/>
          <w:szCs w:val="24"/>
        </w:rPr>
        <w:t>стно  с училищата</w:t>
      </w:r>
      <w:r w:rsidR="009E4620">
        <w:rPr>
          <w:sz w:val="24"/>
          <w:szCs w:val="24"/>
        </w:rPr>
        <w:t xml:space="preserve"> </w:t>
      </w:r>
      <w:r w:rsidR="00432787">
        <w:rPr>
          <w:sz w:val="24"/>
          <w:szCs w:val="24"/>
        </w:rPr>
        <w:t xml:space="preserve"> в  Банско и Му</w:t>
      </w:r>
      <w:r w:rsidR="005417CE">
        <w:rPr>
          <w:sz w:val="24"/>
          <w:szCs w:val="24"/>
        </w:rPr>
        <w:t>зей</w:t>
      </w:r>
      <w:r w:rsidR="00432787">
        <w:rPr>
          <w:sz w:val="24"/>
          <w:szCs w:val="24"/>
        </w:rPr>
        <w:t>ният комплекс читалището организира открити уроци,</w:t>
      </w:r>
      <w:r w:rsidR="007229C7">
        <w:rPr>
          <w:sz w:val="24"/>
          <w:szCs w:val="24"/>
        </w:rPr>
        <w:t xml:space="preserve"> </w:t>
      </w:r>
      <w:r w:rsidR="00432787">
        <w:rPr>
          <w:sz w:val="24"/>
          <w:szCs w:val="24"/>
        </w:rPr>
        <w:t>ча</w:t>
      </w:r>
      <w:r w:rsidR="009E4620">
        <w:rPr>
          <w:sz w:val="24"/>
          <w:szCs w:val="24"/>
        </w:rPr>
        <w:t>сове по родолюбие .</w:t>
      </w:r>
    </w:p>
    <w:p w:rsidR="0076146E" w:rsidRDefault="0076146E">
      <w:pPr>
        <w:rPr>
          <w:sz w:val="24"/>
          <w:szCs w:val="24"/>
        </w:rPr>
      </w:pPr>
      <w:r>
        <w:rPr>
          <w:sz w:val="24"/>
          <w:szCs w:val="24"/>
        </w:rPr>
        <w:t xml:space="preserve"> През 2019</w:t>
      </w:r>
      <w:r w:rsidR="005A5D65">
        <w:rPr>
          <w:sz w:val="24"/>
          <w:szCs w:val="24"/>
        </w:rPr>
        <w:t xml:space="preserve"> </w:t>
      </w:r>
      <w:r>
        <w:rPr>
          <w:sz w:val="24"/>
          <w:szCs w:val="24"/>
        </w:rPr>
        <w:t xml:space="preserve"> година   читалището   отбеляза  своята  125   годишнина от  създаването си  с концерта  на всички самодейни   читалищни състави  „Букет за Цветница“  и издаване и  представяне </w:t>
      </w:r>
      <w:r w:rsidR="00AA5F39">
        <w:rPr>
          <w:sz w:val="24"/>
          <w:szCs w:val="24"/>
        </w:rPr>
        <w:t>на  Първия поетичен  алманах с</w:t>
      </w:r>
      <w:r>
        <w:rPr>
          <w:sz w:val="24"/>
          <w:szCs w:val="24"/>
        </w:rPr>
        <w:t xml:space="preserve">  творби за Банско и Пирин, “Камбаните бият за утреня“.</w:t>
      </w:r>
    </w:p>
    <w:p w:rsidR="0076146E" w:rsidRDefault="0076146E">
      <w:pPr>
        <w:rPr>
          <w:sz w:val="24"/>
          <w:szCs w:val="24"/>
        </w:rPr>
      </w:pPr>
      <w:r>
        <w:rPr>
          <w:sz w:val="24"/>
          <w:szCs w:val="24"/>
        </w:rPr>
        <w:t xml:space="preserve">       В навечерието на Деня на Банско</w:t>
      </w:r>
      <w:r w:rsidR="007229C7">
        <w:rPr>
          <w:sz w:val="24"/>
          <w:szCs w:val="24"/>
        </w:rPr>
        <w:t xml:space="preserve"> и по повод 10 години от създаването си, съставът „Бански фукли“ с хореограф Райна Асева , зарадва публиката на Банско със спектакъла „Целунати от слънцето“.</w:t>
      </w:r>
    </w:p>
    <w:p w:rsidR="00AA5F39" w:rsidRDefault="007229C7">
      <w:pPr>
        <w:rPr>
          <w:sz w:val="24"/>
          <w:szCs w:val="24"/>
        </w:rPr>
      </w:pPr>
      <w:r>
        <w:rPr>
          <w:sz w:val="24"/>
          <w:szCs w:val="24"/>
        </w:rPr>
        <w:t xml:space="preserve">   Съвместно с Областна администрация - Благоевград, читалището организира  вечер на  френската култура под надслов  „Франция, </w:t>
      </w:r>
      <w:r w:rsidR="00AA5F39">
        <w:rPr>
          <w:sz w:val="24"/>
          <w:szCs w:val="24"/>
        </w:rPr>
        <w:t xml:space="preserve">любов моя“.  </w:t>
      </w:r>
    </w:p>
    <w:p w:rsidR="00B37ED3" w:rsidRDefault="00AA5F39">
      <w:pPr>
        <w:rPr>
          <w:sz w:val="24"/>
          <w:szCs w:val="24"/>
        </w:rPr>
      </w:pPr>
      <w:r>
        <w:rPr>
          <w:sz w:val="24"/>
          <w:szCs w:val="24"/>
        </w:rPr>
        <w:t xml:space="preserve">      </w:t>
      </w:r>
      <w:r w:rsidR="0034403C">
        <w:rPr>
          <w:sz w:val="24"/>
          <w:szCs w:val="24"/>
        </w:rPr>
        <w:t xml:space="preserve">   </w:t>
      </w:r>
      <w:r w:rsidR="00916585">
        <w:rPr>
          <w:sz w:val="24"/>
          <w:szCs w:val="24"/>
        </w:rPr>
        <w:t>Осо</w:t>
      </w:r>
      <w:r>
        <w:rPr>
          <w:sz w:val="24"/>
          <w:szCs w:val="24"/>
        </w:rPr>
        <w:t xml:space="preserve">бено място в културния живот </w:t>
      </w:r>
      <w:r w:rsidR="00916585">
        <w:rPr>
          <w:sz w:val="24"/>
          <w:szCs w:val="24"/>
        </w:rPr>
        <w:t xml:space="preserve"> на читалището</w:t>
      </w:r>
      <w:r>
        <w:rPr>
          <w:sz w:val="24"/>
          <w:szCs w:val="24"/>
        </w:rPr>
        <w:t xml:space="preserve"> през 2019 </w:t>
      </w:r>
      <w:r w:rsidR="00F836AD">
        <w:rPr>
          <w:sz w:val="24"/>
          <w:szCs w:val="24"/>
        </w:rPr>
        <w:t xml:space="preserve"> година</w:t>
      </w:r>
      <w:r w:rsidR="00916585">
        <w:rPr>
          <w:sz w:val="24"/>
          <w:szCs w:val="24"/>
        </w:rPr>
        <w:t xml:space="preserve"> заемат срещите с местни автори.</w:t>
      </w:r>
      <w:r w:rsidR="00F836AD">
        <w:rPr>
          <w:sz w:val="24"/>
          <w:szCs w:val="24"/>
        </w:rPr>
        <w:t xml:space="preserve">  Организирани бяха поетични срещи и изложби.</w:t>
      </w:r>
      <w:r w:rsidR="00B37ED3">
        <w:rPr>
          <w:sz w:val="24"/>
          <w:szCs w:val="24"/>
        </w:rPr>
        <w:t xml:space="preserve">Отвориха врати </w:t>
      </w:r>
      <w:r>
        <w:rPr>
          <w:sz w:val="24"/>
          <w:szCs w:val="24"/>
        </w:rPr>
        <w:t xml:space="preserve">изложби на деца, работилници на „Баба Марта“ ,„Шарено </w:t>
      </w:r>
      <w:r w:rsidR="00B37ED3">
        <w:rPr>
          <w:sz w:val="24"/>
          <w:szCs w:val="24"/>
        </w:rPr>
        <w:t xml:space="preserve">  великденско яйце“.</w:t>
      </w:r>
    </w:p>
    <w:p w:rsidR="0042517F" w:rsidRDefault="00B37ED3">
      <w:pPr>
        <w:rPr>
          <w:sz w:val="24"/>
          <w:szCs w:val="24"/>
        </w:rPr>
      </w:pPr>
      <w:r>
        <w:rPr>
          <w:sz w:val="24"/>
          <w:szCs w:val="24"/>
        </w:rPr>
        <w:t xml:space="preserve">        </w:t>
      </w:r>
      <w:r w:rsidR="00E84371">
        <w:rPr>
          <w:sz w:val="24"/>
          <w:szCs w:val="24"/>
        </w:rPr>
        <w:t>Читалището е ревностен пазител на фолклорните традиции на Банско. Организирани бяха  фолклорни концерти, събрали в себе  си красотата на банската песен, ритъма на хорото, колорита на банския хумор,багрите на  банската носия.</w:t>
      </w:r>
    </w:p>
    <w:p w:rsidR="005D428F" w:rsidRDefault="005D428F">
      <w:pPr>
        <w:rPr>
          <w:sz w:val="24"/>
          <w:szCs w:val="24"/>
          <w:lang w:val="en-US"/>
        </w:rPr>
      </w:pPr>
      <w:r>
        <w:rPr>
          <w:sz w:val="24"/>
          <w:szCs w:val="24"/>
        </w:rPr>
        <w:t xml:space="preserve">         Всички културни прояви ,организирани от читалището,</w:t>
      </w:r>
      <w:r w:rsidR="00922A1C">
        <w:rPr>
          <w:sz w:val="24"/>
          <w:szCs w:val="24"/>
        </w:rPr>
        <w:t xml:space="preserve"> </w:t>
      </w:r>
      <w:r>
        <w:rPr>
          <w:sz w:val="24"/>
          <w:szCs w:val="24"/>
        </w:rPr>
        <w:t>се радват на изключителен интерес  и се посещават  от банскалии и гости на града.</w:t>
      </w:r>
    </w:p>
    <w:p w:rsidR="00AE6107" w:rsidRDefault="0097465E" w:rsidP="0097465E">
      <w:pPr>
        <w:rPr>
          <w:sz w:val="28"/>
          <w:szCs w:val="28"/>
          <w:lang w:val="en-US"/>
        </w:rPr>
      </w:pPr>
      <w:r>
        <w:rPr>
          <w:sz w:val="28"/>
          <w:szCs w:val="28"/>
        </w:rPr>
        <w:t xml:space="preserve">            </w:t>
      </w:r>
      <w:r>
        <w:rPr>
          <w:sz w:val="28"/>
          <w:szCs w:val="28"/>
          <w:lang w:val="en-US"/>
        </w:rPr>
        <w:t xml:space="preserve">            </w:t>
      </w:r>
      <w:r w:rsidR="00AE6107">
        <w:rPr>
          <w:sz w:val="28"/>
          <w:szCs w:val="28"/>
          <w:lang w:val="en-US"/>
        </w:rPr>
        <w:t xml:space="preserve">        </w:t>
      </w:r>
    </w:p>
    <w:p w:rsidR="0097465E" w:rsidRPr="00AE6107" w:rsidRDefault="00AE6107" w:rsidP="0097465E">
      <w:pPr>
        <w:rPr>
          <w:b/>
          <w:sz w:val="28"/>
          <w:szCs w:val="28"/>
        </w:rPr>
      </w:pPr>
      <w:r>
        <w:rPr>
          <w:sz w:val="28"/>
          <w:szCs w:val="28"/>
          <w:lang w:val="en-US"/>
        </w:rPr>
        <w:t xml:space="preserve">                                  </w:t>
      </w:r>
      <w:r w:rsidR="0097465E" w:rsidRPr="00AE6107">
        <w:rPr>
          <w:b/>
          <w:sz w:val="28"/>
          <w:szCs w:val="28"/>
        </w:rPr>
        <w:t>Художествено-творческа дейност</w:t>
      </w:r>
    </w:p>
    <w:p w:rsidR="0097465E" w:rsidRDefault="0097465E" w:rsidP="0097465E">
      <w:pPr>
        <w:rPr>
          <w:sz w:val="24"/>
          <w:szCs w:val="24"/>
        </w:rPr>
      </w:pPr>
      <w:r>
        <w:rPr>
          <w:sz w:val="24"/>
          <w:szCs w:val="24"/>
        </w:rPr>
        <w:t xml:space="preserve">                    Художествените  самодейни състави са основни участници  в културните прояви  от празничния  календар  на читалището , както и този  на община Банско.</w:t>
      </w:r>
      <w:r w:rsidR="0099612B">
        <w:rPr>
          <w:sz w:val="24"/>
          <w:szCs w:val="24"/>
        </w:rPr>
        <w:t xml:space="preserve"> </w:t>
      </w:r>
      <w:r>
        <w:rPr>
          <w:sz w:val="24"/>
          <w:szCs w:val="24"/>
        </w:rPr>
        <w:t>Банскалии и гости на града познават и обичат  самодейците на читалището.Чрез любителското творчество в читалището се поддържа жив прекрасния бански фолклор, поддържа се жива връзката между млади и стари.Характерното за Банско двугласно пеене  е в основата на изпълненията на мъжките групи с ръководители  Георги Гюмов, Борис Хаджипопов,  Димитър Касапинов</w:t>
      </w:r>
      <w:r>
        <w:rPr>
          <w:sz w:val="24"/>
          <w:szCs w:val="24"/>
          <w:lang w:val="en-US"/>
        </w:rPr>
        <w:t xml:space="preserve"> </w:t>
      </w:r>
      <w:r>
        <w:rPr>
          <w:sz w:val="24"/>
          <w:szCs w:val="24"/>
        </w:rPr>
        <w:t>,женските певчески групи с ръководители Йорданка Чорбаджийска, Йорданка Маркова и Надежда Хаджиласкова. Няколко групи деца и младежи, обединени  в състав “Банска младост“ и група „Банскалии“ с ръководители иконом  Георги Касапинов  и  Димитър Касапинов,  младежите  на „Бански старчета“ с ръководител Атанас Янчовичин ,продължават традициите в банското пеене и свирене. Една своеобразна школа, която подготвя и насочва децата   за обучение в  учебни заведения по изкуствата. Съставте за народни танци “Еуфория“ и „Пирнско настроение“ с  ръководител  Десислава Баханова и съставите „Бански фукли“ и „Мераклии“ с ръководител</w:t>
      </w:r>
      <w:r w:rsidR="005A5D65">
        <w:rPr>
          <w:sz w:val="24"/>
          <w:szCs w:val="24"/>
        </w:rPr>
        <w:t xml:space="preserve"> </w:t>
      </w:r>
      <w:bookmarkStart w:id="0" w:name="_GoBack"/>
      <w:bookmarkEnd w:id="0"/>
      <w:r>
        <w:rPr>
          <w:sz w:val="24"/>
          <w:szCs w:val="24"/>
        </w:rPr>
        <w:t xml:space="preserve"> Райна Асева, оживяват  традициите  в танца. Те са   своеобразна  школа  за  музикална и танцова култура.</w:t>
      </w:r>
    </w:p>
    <w:p w:rsidR="0097465E" w:rsidRDefault="0097465E" w:rsidP="0097465E">
      <w:pPr>
        <w:rPr>
          <w:sz w:val="24"/>
          <w:szCs w:val="24"/>
        </w:rPr>
      </w:pPr>
      <w:r>
        <w:rPr>
          <w:sz w:val="24"/>
          <w:szCs w:val="24"/>
        </w:rPr>
        <w:t xml:space="preserve">         В четири групи  хореографите Десислава Баханова и Райна Асева  обучават  жени  и мъже  от различни възрасти, банскалии и гости на града по  български народни танци.Така наречения фолк-фитнес.</w:t>
      </w:r>
    </w:p>
    <w:p w:rsidR="0097465E" w:rsidRDefault="0097465E" w:rsidP="0097465E">
      <w:pPr>
        <w:rPr>
          <w:sz w:val="24"/>
          <w:szCs w:val="24"/>
        </w:rPr>
      </w:pPr>
      <w:r>
        <w:rPr>
          <w:sz w:val="24"/>
          <w:szCs w:val="24"/>
        </w:rPr>
        <w:t xml:space="preserve">         В читалището водят своите занимания курсове по йога и Тае бо. </w:t>
      </w:r>
    </w:p>
    <w:p w:rsidR="0097465E" w:rsidRDefault="0097465E" w:rsidP="0097465E">
      <w:pPr>
        <w:rPr>
          <w:sz w:val="24"/>
          <w:szCs w:val="24"/>
        </w:rPr>
      </w:pPr>
      <w:r>
        <w:rPr>
          <w:sz w:val="24"/>
          <w:szCs w:val="24"/>
        </w:rPr>
        <w:t xml:space="preserve">        Читалището дава сцена за изява и на младежка театрална студиа с  ръководител Мариана Думанова, която подготвя и представя пред публика свои спектакли.На театралните празници“На публиката с любов 2019 година“ се състоя премиерата на “Има ли смисъл да утепваме мечка“ на театрален състав“Банско“ с  ръководител Елена Калайджиеа, с което бе  продължена театралната традиция в Банско.</w:t>
      </w:r>
    </w:p>
    <w:p w:rsidR="0097465E" w:rsidRDefault="0097465E" w:rsidP="0097465E">
      <w:pPr>
        <w:rPr>
          <w:sz w:val="24"/>
          <w:szCs w:val="24"/>
        </w:rPr>
      </w:pPr>
      <w:r>
        <w:rPr>
          <w:sz w:val="24"/>
          <w:szCs w:val="24"/>
        </w:rPr>
        <w:t xml:space="preserve">         Детската   школа   по изкуствата в читалището, едно място, където децата правят своите първи стъпки  в изкуството при  преподаватели-отлични професионалисти .Тук се обучават  деца по пиано, акордеон, тамбура, народно пеене, спортни танци, диско  балет, характерни танци  и народни  танци с преподаватели  Марина Иванова , Ирина Лебедева, Димитър Касапинов,  Десислава Баханова, Райна Асева и Силвана  Ханджийска .Участниците в школата сформират съставите за народни танци „Палавници“,“Забавление“ и „Веселие“с хореограф  Десислава Баханова, съставите за народни и характерни танци „Арт денс“ с хореограф Райна Асева,</w:t>
      </w:r>
      <w:r w:rsidR="0099612B">
        <w:rPr>
          <w:sz w:val="24"/>
          <w:szCs w:val="24"/>
        </w:rPr>
        <w:t xml:space="preserve"> </w:t>
      </w:r>
      <w:r>
        <w:rPr>
          <w:sz w:val="24"/>
          <w:szCs w:val="24"/>
        </w:rPr>
        <w:t>танцов клуб „Силвана денс“ с хореограф Силвана Ханджийска“, състави за фолклорно пеене“Банска младост“  с ръководители Георги Касапинов и Димитър Касапинов . Децата от школата показват своите умения пред своите родители и гости  в организираните концерт -продукции на класовете.</w:t>
      </w:r>
    </w:p>
    <w:p w:rsidR="0097465E" w:rsidRDefault="0097465E" w:rsidP="0097465E">
      <w:pPr>
        <w:rPr>
          <w:sz w:val="24"/>
          <w:szCs w:val="24"/>
        </w:rPr>
      </w:pPr>
      <w:r>
        <w:rPr>
          <w:sz w:val="24"/>
          <w:szCs w:val="24"/>
        </w:rPr>
        <w:t xml:space="preserve">              Доброто  ниво на изпълнение  и богатия репертоар, дава възможност на самодейните състави и съставите и индивидуалните  участниците  от школата по изкуствата  да се представят във фестивали, конкурси, турнири и събори   и да печелят престижни награди и  приятели в страната</w:t>
      </w:r>
      <w:r w:rsidR="0099612B">
        <w:rPr>
          <w:sz w:val="24"/>
          <w:szCs w:val="24"/>
        </w:rPr>
        <w:t xml:space="preserve"> и чужбина. През 2019 година </w:t>
      </w:r>
      <w:r>
        <w:rPr>
          <w:sz w:val="24"/>
          <w:szCs w:val="24"/>
        </w:rPr>
        <w:t xml:space="preserve">  читалището,</w:t>
      </w:r>
      <w:r w:rsidR="0099612B">
        <w:rPr>
          <w:sz w:val="24"/>
          <w:szCs w:val="24"/>
        </w:rPr>
        <w:t xml:space="preserve"> </w:t>
      </w:r>
      <w:r>
        <w:rPr>
          <w:sz w:val="24"/>
          <w:szCs w:val="24"/>
        </w:rPr>
        <w:t>с финансовата подкрепа на община Банско, осигури участие на всички  състави  в  национални и международни фестивали .  Читалищни състави  взеха  участие –Международен фолклорен фестивал „Лазурн</w:t>
      </w:r>
      <w:r w:rsidR="0099612B">
        <w:rPr>
          <w:sz w:val="24"/>
          <w:szCs w:val="24"/>
        </w:rPr>
        <w:t xml:space="preserve">и вълни“-Р Гърция, </w:t>
      </w:r>
      <w:r>
        <w:rPr>
          <w:sz w:val="24"/>
          <w:szCs w:val="24"/>
        </w:rPr>
        <w:t>“Танцуващо  бъдеще“- гр. Ловеч,“Девин денс фест“,фестивал“</w:t>
      </w:r>
      <w:proofErr w:type="spellStart"/>
      <w:r>
        <w:rPr>
          <w:sz w:val="24"/>
          <w:szCs w:val="24"/>
          <w:lang w:val="en-US"/>
        </w:rPr>
        <w:t>Lihnidos</w:t>
      </w:r>
      <w:proofErr w:type="spellEnd"/>
      <w:r>
        <w:rPr>
          <w:sz w:val="24"/>
          <w:szCs w:val="24"/>
        </w:rPr>
        <w:t>“гр. Охрид, Р Македо</w:t>
      </w:r>
      <w:r w:rsidR="0099612B">
        <w:rPr>
          <w:sz w:val="24"/>
          <w:szCs w:val="24"/>
        </w:rPr>
        <w:t>ния</w:t>
      </w:r>
      <w:r>
        <w:rPr>
          <w:sz w:val="24"/>
          <w:szCs w:val="24"/>
        </w:rPr>
        <w:t>, фолклорен фестивал“Костандово   “гр. Костанд</w:t>
      </w:r>
      <w:r w:rsidR="0099612B">
        <w:rPr>
          <w:sz w:val="24"/>
          <w:szCs w:val="24"/>
        </w:rPr>
        <w:t>ово</w:t>
      </w:r>
      <w:r>
        <w:rPr>
          <w:sz w:val="24"/>
          <w:szCs w:val="24"/>
        </w:rPr>
        <w:t>, фестивал „Фолклорна магия“  гр. Банско, Балкан фест“гр. Банско ,“Културни вечери“ гр. Банско и мн. др.</w:t>
      </w:r>
    </w:p>
    <w:p w:rsidR="001B6317" w:rsidRDefault="0097465E" w:rsidP="00FA42A9">
      <w:pPr>
        <w:rPr>
          <w:sz w:val="24"/>
          <w:szCs w:val="24"/>
        </w:rPr>
      </w:pPr>
      <w:r>
        <w:rPr>
          <w:sz w:val="24"/>
          <w:szCs w:val="24"/>
        </w:rPr>
        <w:t xml:space="preserve">             Ученици от  музикалната школа при читалището спечелиха  п</w:t>
      </w:r>
      <w:r w:rsidR="0099612B">
        <w:rPr>
          <w:sz w:val="24"/>
          <w:szCs w:val="24"/>
        </w:rPr>
        <w:t>ърви награди от конкурсите: Н</w:t>
      </w:r>
      <w:r>
        <w:rPr>
          <w:sz w:val="24"/>
          <w:szCs w:val="24"/>
        </w:rPr>
        <w:t>ационален конкурс“Звезди в радиото“ гр.</w:t>
      </w:r>
      <w:r w:rsidR="0099612B">
        <w:rPr>
          <w:sz w:val="24"/>
          <w:szCs w:val="24"/>
        </w:rPr>
        <w:t xml:space="preserve"> Благоевград</w:t>
      </w:r>
      <w:r>
        <w:rPr>
          <w:sz w:val="24"/>
          <w:szCs w:val="24"/>
        </w:rPr>
        <w:t xml:space="preserve"> , конкурс за млади пианисти „Нашите деца свирят Бах“гр. Благоевград, национален фестивал на школите по изкустват</w:t>
      </w:r>
      <w:r w:rsidR="005E09B6">
        <w:rPr>
          <w:sz w:val="24"/>
          <w:szCs w:val="24"/>
        </w:rPr>
        <w:t>а –гр. Пловдив</w:t>
      </w:r>
      <w:r>
        <w:rPr>
          <w:sz w:val="24"/>
          <w:szCs w:val="24"/>
        </w:rPr>
        <w:t>, национален музикален конкурс“Дунавски славей“ гр. Русе и др.</w:t>
      </w:r>
      <w:r w:rsidR="00C53F37">
        <w:rPr>
          <w:sz w:val="24"/>
          <w:szCs w:val="24"/>
        </w:rPr>
        <w:t xml:space="preserve"> </w:t>
      </w:r>
    </w:p>
    <w:p w:rsidR="00394CD6" w:rsidRDefault="00394CD6">
      <w:pPr>
        <w:rPr>
          <w:sz w:val="24"/>
          <w:szCs w:val="24"/>
        </w:rPr>
      </w:pPr>
      <w:r>
        <w:rPr>
          <w:sz w:val="24"/>
          <w:szCs w:val="24"/>
        </w:rPr>
        <w:t xml:space="preserve">   </w:t>
      </w:r>
      <w:r w:rsidR="00024E65">
        <w:rPr>
          <w:sz w:val="24"/>
          <w:szCs w:val="24"/>
        </w:rPr>
        <w:t xml:space="preserve">        </w:t>
      </w:r>
      <w:r w:rsidR="00335AF6">
        <w:rPr>
          <w:sz w:val="24"/>
          <w:szCs w:val="24"/>
        </w:rPr>
        <w:t xml:space="preserve">   </w:t>
      </w:r>
      <w:r w:rsidR="008D2AFE">
        <w:rPr>
          <w:sz w:val="24"/>
          <w:szCs w:val="24"/>
        </w:rPr>
        <w:t>Читалище „Никола Вапцаров“</w:t>
      </w:r>
      <w:r>
        <w:rPr>
          <w:sz w:val="24"/>
          <w:szCs w:val="24"/>
        </w:rPr>
        <w:t xml:space="preserve"> е модерен културен център,</w:t>
      </w:r>
      <w:r w:rsidR="00327E16">
        <w:rPr>
          <w:sz w:val="24"/>
          <w:szCs w:val="24"/>
        </w:rPr>
        <w:t xml:space="preserve"> </w:t>
      </w:r>
      <w:r>
        <w:rPr>
          <w:sz w:val="24"/>
          <w:szCs w:val="24"/>
        </w:rPr>
        <w:t>с богата материално -техническа база,</w:t>
      </w:r>
      <w:r w:rsidR="00327E16">
        <w:rPr>
          <w:sz w:val="24"/>
          <w:szCs w:val="24"/>
        </w:rPr>
        <w:t xml:space="preserve"> </w:t>
      </w:r>
      <w:r>
        <w:rPr>
          <w:sz w:val="24"/>
          <w:szCs w:val="24"/>
        </w:rPr>
        <w:t>отговоряща на всички съвременни изисквания. Като такъв  помага в организацията и дава сцена  на големи културни събития,</w:t>
      </w:r>
      <w:r w:rsidR="00327E16">
        <w:rPr>
          <w:sz w:val="24"/>
          <w:szCs w:val="24"/>
        </w:rPr>
        <w:t xml:space="preserve"> </w:t>
      </w:r>
      <w:r>
        <w:rPr>
          <w:sz w:val="24"/>
          <w:szCs w:val="24"/>
        </w:rPr>
        <w:t>организирани от община Банско  като-</w:t>
      </w:r>
      <w:r w:rsidR="000E6889">
        <w:rPr>
          <w:sz w:val="24"/>
          <w:szCs w:val="24"/>
        </w:rPr>
        <w:t xml:space="preserve"> Международен балетен фестивал,</w:t>
      </w:r>
      <w:r w:rsidR="00327E16">
        <w:rPr>
          <w:sz w:val="24"/>
          <w:szCs w:val="24"/>
        </w:rPr>
        <w:t xml:space="preserve"> </w:t>
      </w:r>
      <w:r>
        <w:rPr>
          <w:sz w:val="24"/>
          <w:szCs w:val="24"/>
        </w:rPr>
        <w:t>Международен джаз фестивал</w:t>
      </w:r>
      <w:r w:rsidR="00327E16">
        <w:rPr>
          <w:sz w:val="24"/>
          <w:szCs w:val="24"/>
        </w:rPr>
        <w:t xml:space="preserve"> </w:t>
      </w:r>
      <w:r>
        <w:rPr>
          <w:sz w:val="24"/>
          <w:szCs w:val="24"/>
        </w:rPr>
        <w:t>,Летни театрални празн</w:t>
      </w:r>
      <w:r w:rsidR="0091531B">
        <w:rPr>
          <w:sz w:val="24"/>
          <w:szCs w:val="24"/>
        </w:rPr>
        <w:t>ици“На публиката с любов“</w:t>
      </w:r>
      <w:r>
        <w:rPr>
          <w:sz w:val="24"/>
          <w:szCs w:val="24"/>
        </w:rPr>
        <w:t>,</w:t>
      </w:r>
      <w:r w:rsidR="00327E16">
        <w:rPr>
          <w:sz w:val="24"/>
          <w:szCs w:val="24"/>
        </w:rPr>
        <w:t xml:space="preserve"> </w:t>
      </w:r>
      <w:r w:rsidR="00024E65">
        <w:rPr>
          <w:sz w:val="24"/>
          <w:szCs w:val="24"/>
        </w:rPr>
        <w:t>Международен фестивал на планинарското кино,</w:t>
      </w:r>
      <w:r w:rsidR="00327E16">
        <w:rPr>
          <w:sz w:val="24"/>
          <w:szCs w:val="24"/>
        </w:rPr>
        <w:t xml:space="preserve"> </w:t>
      </w:r>
      <w:r w:rsidR="00024E65">
        <w:rPr>
          <w:sz w:val="24"/>
          <w:szCs w:val="24"/>
        </w:rPr>
        <w:t xml:space="preserve"> фестивал на изкуствата“Утринна звезда“</w:t>
      </w:r>
      <w:r w:rsidR="00B0087B">
        <w:rPr>
          <w:sz w:val="24"/>
          <w:szCs w:val="24"/>
        </w:rPr>
        <w:t>,</w:t>
      </w:r>
      <w:r w:rsidR="00327E16">
        <w:rPr>
          <w:sz w:val="24"/>
          <w:szCs w:val="24"/>
        </w:rPr>
        <w:t xml:space="preserve"> </w:t>
      </w:r>
      <w:r w:rsidR="00B0087B">
        <w:rPr>
          <w:sz w:val="24"/>
          <w:szCs w:val="24"/>
        </w:rPr>
        <w:t>конкурси за красота</w:t>
      </w:r>
      <w:r w:rsidR="008D1D9F">
        <w:rPr>
          <w:sz w:val="24"/>
          <w:szCs w:val="24"/>
        </w:rPr>
        <w:t>,</w:t>
      </w:r>
      <w:r w:rsidR="00327E16">
        <w:rPr>
          <w:sz w:val="24"/>
          <w:szCs w:val="24"/>
        </w:rPr>
        <w:t xml:space="preserve"> </w:t>
      </w:r>
      <w:r w:rsidR="008D1D9F">
        <w:rPr>
          <w:sz w:val="24"/>
          <w:szCs w:val="24"/>
        </w:rPr>
        <w:t>изложения,</w:t>
      </w:r>
      <w:r w:rsidR="00327E16">
        <w:rPr>
          <w:sz w:val="24"/>
          <w:szCs w:val="24"/>
        </w:rPr>
        <w:t xml:space="preserve"> </w:t>
      </w:r>
      <w:r w:rsidR="008D1D9F">
        <w:rPr>
          <w:sz w:val="24"/>
          <w:szCs w:val="24"/>
        </w:rPr>
        <w:t>университети</w:t>
      </w:r>
      <w:r w:rsidR="00024E65">
        <w:rPr>
          <w:sz w:val="24"/>
          <w:szCs w:val="24"/>
        </w:rPr>
        <w:t xml:space="preserve"> и др. събития.</w:t>
      </w:r>
    </w:p>
    <w:p w:rsidR="000E6889" w:rsidRDefault="00304998">
      <w:pPr>
        <w:rPr>
          <w:sz w:val="24"/>
          <w:szCs w:val="24"/>
        </w:rPr>
      </w:pPr>
      <w:r>
        <w:rPr>
          <w:sz w:val="24"/>
          <w:szCs w:val="24"/>
        </w:rPr>
        <w:t xml:space="preserve">         Най-големите професионални културни  институти в България</w:t>
      </w:r>
      <w:r w:rsidR="00722D3B">
        <w:rPr>
          <w:sz w:val="24"/>
          <w:szCs w:val="24"/>
        </w:rPr>
        <w:t>,наши и световни  артисти и муз</w:t>
      </w:r>
      <w:r w:rsidR="00B0087B">
        <w:rPr>
          <w:sz w:val="24"/>
          <w:szCs w:val="24"/>
        </w:rPr>
        <w:t>иканти,  показв</w:t>
      </w:r>
      <w:r>
        <w:rPr>
          <w:sz w:val="24"/>
          <w:szCs w:val="24"/>
        </w:rPr>
        <w:t>ат своите  театрални постановки,концерти, спектакли,балетни и др. представления  на сцената на читалището.</w:t>
      </w:r>
    </w:p>
    <w:p w:rsidR="00024E65" w:rsidRDefault="00024E65">
      <w:pPr>
        <w:rPr>
          <w:sz w:val="24"/>
          <w:szCs w:val="24"/>
        </w:rPr>
      </w:pPr>
      <w:r>
        <w:rPr>
          <w:sz w:val="24"/>
          <w:szCs w:val="24"/>
        </w:rPr>
        <w:t xml:space="preserve">             </w:t>
      </w:r>
      <w:r w:rsidR="00335AF6">
        <w:rPr>
          <w:sz w:val="24"/>
          <w:szCs w:val="24"/>
        </w:rPr>
        <w:t xml:space="preserve"> </w:t>
      </w:r>
      <w:r>
        <w:rPr>
          <w:sz w:val="24"/>
          <w:szCs w:val="24"/>
        </w:rPr>
        <w:t>Допълнителната  субсидия ,осигурена от община Банско ,дава възм</w:t>
      </w:r>
      <w:r w:rsidR="00EC3EE7">
        <w:rPr>
          <w:sz w:val="24"/>
          <w:szCs w:val="24"/>
        </w:rPr>
        <w:t xml:space="preserve">ожност за провеждане на повече </w:t>
      </w:r>
      <w:r>
        <w:rPr>
          <w:sz w:val="24"/>
          <w:szCs w:val="24"/>
        </w:rPr>
        <w:t>и качествени културни мероприятия ,участия на самодейните състави на читалището във  фестивали и събори,</w:t>
      </w:r>
      <w:r w:rsidR="001808BE">
        <w:rPr>
          <w:sz w:val="24"/>
          <w:szCs w:val="24"/>
        </w:rPr>
        <w:t xml:space="preserve"> </w:t>
      </w:r>
      <w:r>
        <w:rPr>
          <w:sz w:val="24"/>
          <w:szCs w:val="24"/>
        </w:rPr>
        <w:t xml:space="preserve">закупуване на </w:t>
      </w:r>
      <w:r w:rsidR="00B57228">
        <w:rPr>
          <w:sz w:val="24"/>
          <w:szCs w:val="24"/>
        </w:rPr>
        <w:t>книги,</w:t>
      </w:r>
      <w:r>
        <w:rPr>
          <w:sz w:val="24"/>
          <w:szCs w:val="24"/>
        </w:rPr>
        <w:t xml:space="preserve">  </w:t>
      </w:r>
      <w:r w:rsidR="00B57228">
        <w:rPr>
          <w:sz w:val="24"/>
          <w:szCs w:val="24"/>
        </w:rPr>
        <w:t>носии и реквизит на читалището,</w:t>
      </w:r>
      <w:r w:rsidR="001808BE">
        <w:rPr>
          <w:sz w:val="24"/>
          <w:szCs w:val="24"/>
        </w:rPr>
        <w:t xml:space="preserve"> </w:t>
      </w:r>
      <w:r w:rsidR="00B57228">
        <w:rPr>
          <w:sz w:val="24"/>
          <w:szCs w:val="24"/>
        </w:rPr>
        <w:t>както и  за поддръжка и отопление на сградата.</w:t>
      </w:r>
    </w:p>
    <w:p w:rsidR="00024E65" w:rsidRPr="00A83E8A" w:rsidRDefault="00B57228" w:rsidP="00C152DE">
      <w:pPr>
        <w:rPr>
          <w:sz w:val="24"/>
          <w:szCs w:val="24"/>
        </w:rPr>
      </w:pPr>
      <w:r>
        <w:rPr>
          <w:sz w:val="24"/>
          <w:szCs w:val="24"/>
        </w:rPr>
        <w:t xml:space="preserve">   </w:t>
      </w:r>
    </w:p>
    <w:p w:rsidR="0042517F" w:rsidRPr="00AE6107" w:rsidRDefault="0009047A">
      <w:pPr>
        <w:rPr>
          <w:b/>
          <w:sz w:val="24"/>
          <w:szCs w:val="24"/>
        </w:rPr>
      </w:pPr>
      <w:r>
        <w:rPr>
          <w:sz w:val="24"/>
          <w:szCs w:val="24"/>
        </w:rPr>
        <w:t xml:space="preserve">                                                              </w:t>
      </w:r>
      <w:r w:rsidR="00A67AE1">
        <w:rPr>
          <w:sz w:val="24"/>
          <w:szCs w:val="24"/>
          <w:lang w:val="en-US"/>
        </w:rPr>
        <w:t xml:space="preserve">     </w:t>
      </w:r>
      <w:r>
        <w:rPr>
          <w:sz w:val="24"/>
          <w:szCs w:val="24"/>
        </w:rPr>
        <w:t xml:space="preserve"> </w:t>
      </w:r>
      <w:r w:rsidRPr="00AE6107">
        <w:rPr>
          <w:b/>
          <w:sz w:val="24"/>
          <w:szCs w:val="24"/>
        </w:rPr>
        <w:t xml:space="preserve">Читалище „Никола Вапцаров1894“            </w:t>
      </w:r>
    </w:p>
    <w:p w:rsidR="0009047A" w:rsidRPr="00AE6107" w:rsidRDefault="0009047A">
      <w:pPr>
        <w:rPr>
          <w:b/>
          <w:sz w:val="24"/>
          <w:szCs w:val="24"/>
        </w:rPr>
      </w:pPr>
      <w:r w:rsidRPr="00AE6107">
        <w:rPr>
          <w:b/>
          <w:sz w:val="24"/>
          <w:szCs w:val="24"/>
        </w:rPr>
        <w:t xml:space="preserve">                                                                                   </w:t>
      </w:r>
      <w:r w:rsidR="00A67AE1">
        <w:rPr>
          <w:b/>
          <w:sz w:val="24"/>
          <w:szCs w:val="24"/>
          <w:lang w:val="en-US"/>
        </w:rPr>
        <w:t xml:space="preserve">          </w:t>
      </w:r>
      <w:r w:rsidRPr="00AE6107">
        <w:rPr>
          <w:b/>
          <w:sz w:val="24"/>
          <w:szCs w:val="24"/>
        </w:rPr>
        <w:t xml:space="preserve">  Председател:</w:t>
      </w:r>
    </w:p>
    <w:p w:rsidR="0009047A" w:rsidRPr="00AE6107" w:rsidRDefault="0009047A">
      <w:pPr>
        <w:rPr>
          <w:b/>
          <w:sz w:val="24"/>
          <w:szCs w:val="24"/>
        </w:rPr>
      </w:pPr>
      <w:r w:rsidRPr="00AE6107">
        <w:rPr>
          <w:b/>
          <w:sz w:val="24"/>
          <w:szCs w:val="24"/>
        </w:rPr>
        <w:t xml:space="preserve">                                                               </w:t>
      </w:r>
      <w:r w:rsidR="001808BE" w:rsidRPr="00AE6107">
        <w:rPr>
          <w:b/>
          <w:sz w:val="24"/>
          <w:szCs w:val="24"/>
        </w:rPr>
        <w:t xml:space="preserve">              </w:t>
      </w:r>
      <w:r w:rsidR="00A67AE1">
        <w:rPr>
          <w:b/>
          <w:sz w:val="24"/>
          <w:szCs w:val="24"/>
          <w:lang w:val="en-US"/>
        </w:rPr>
        <w:t xml:space="preserve">                                         </w:t>
      </w:r>
      <w:r w:rsidR="001808BE" w:rsidRPr="00AE6107">
        <w:rPr>
          <w:b/>
          <w:sz w:val="24"/>
          <w:szCs w:val="24"/>
        </w:rPr>
        <w:t xml:space="preserve"> / Мая Стоицева/</w:t>
      </w:r>
    </w:p>
    <w:p w:rsidR="00086793" w:rsidRPr="0042517F" w:rsidRDefault="00086793">
      <w:pPr>
        <w:rPr>
          <w:sz w:val="24"/>
          <w:szCs w:val="24"/>
        </w:rPr>
      </w:pPr>
    </w:p>
    <w:p w:rsidR="00AE39A4" w:rsidRDefault="00086793">
      <w:pPr>
        <w:rPr>
          <w:sz w:val="24"/>
          <w:szCs w:val="24"/>
        </w:rPr>
      </w:pPr>
      <w:r w:rsidRPr="0042517F">
        <w:rPr>
          <w:sz w:val="24"/>
          <w:szCs w:val="24"/>
        </w:rPr>
        <w:t xml:space="preserve">            </w:t>
      </w:r>
      <w:r w:rsidR="003B3ED3">
        <w:rPr>
          <w:sz w:val="24"/>
          <w:szCs w:val="24"/>
        </w:rPr>
        <w:t xml:space="preserve">                                                                          </w:t>
      </w:r>
      <w:r w:rsidR="00C76686">
        <w:rPr>
          <w:sz w:val="24"/>
          <w:szCs w:val="24"/>
        </w:rPr>
        <w:t xml:space="preserve">      </w:t>
      </w:r>
      <w:r w:rsidR="003B3ED3">
        <w:rPr>
          <w:sz w:val="24"/>
          <w:szCs w:val="24"/>
        </w:rPr>
        <w:t xml:space="preserve">    </w:t>
      </w:r>
    </w:p>
    <w:p w:rsidR="003B3ED3" w:rsidRPr="0042517F" w:rsidRDefault="003B3ED3">
      <w:pPr>
        <w:rPr>
          <w:sz w:val="24"/>
          <w:szCs w:val="24"/>
        </w:rPr>
      </w:pPr>
      <w:r>
        <w:rPr>
          <w:sz w:val="24"/>
          <w:szCs w:val="24"/>
        </w:rPr>
        <w:t xml:space="preserve">                                                                                         </w:t>
      </w:r>
      <w:r w:rsidR="00C76686">
        <w:rPr>
          <w:sz w:val="24"/>
          <w:szCs w:val="24"/>
        </w:rPr>
        <w:t xml:space="preserve">                  </w:t>
      </w:r>
    </w:p>
    <w:sectPr w:rsidR="003B3ED3" w:rsidRPr="0042517F" w:rsidSect="00AE6107">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020C5"/>
    <w:multiLevelType w:val="hybridMultilevel"/>
    <w:tmpl w:val="44AA8362"/>
    <w:lvl w:ilvl="0" w:tplc="A3A6C01A">
      <w:numFmt w:val="bullet"/>
      <w:lvlText w:val="-"/>
      <w:lvlJc w:val="left"/>
      <w:pPr>
        <w:ind w:left="555" w:hanging="360"/>
      </w:pPr>
      <w:rPr>
        <w:rFonts w:ascii="Calibri" w:eastAsiaTheme="minorHAnsi" w:hAnsi="Calibri" w:cstheme="minorBidi" w:hint="default"/>
      </w:rPr>
    </w:lvl>
    <w:lvl w:ilvl="1" w:tplc="04020003" w:tentative="1">
      <w:start w:val="1"/>
      <w:numFmt w:val="bullet"/>
      <w:lvlText w:val="o"/>
      <w:lvlJc w:val="left"/>
      <w:pPr>
        <w:ind w:left="1275" w:hanging="360"/>
      </w:pPr>
      <w:rPr>
        <w:rFonts w:ascii="Courier New" w:hAnsi="Courier New" w:cs="Courier New" w:hint="default"/>
      </w:rPr>
    </w:lvl>
    <w:lvl w:ilvl="2" w:tplc="04020005" w:tentative="1">
      <w:start w:val="1"/>
      <w:numFmt w:val="bullet"/>
      <w:lvlText w:val=""/>
      <w:lvlJc w:val="left"/>
      <w:pPr>
        <w:ind w:left="1995" w:hanging="360"/>
      </w:pPr>
      <w:rPr>
        <w:rFonts w:ascii="Wingdings" w:hAnsi="Wingdings" w:hint="default"/>
      </w:rPr>
    </w:lvl>
    <w:lvl w:ilvl="3" w:tplc="04020001" w:tentative="1">
      <w:start w:val="1"/>
      <w:numFmt w:val="bullet"/>
      <w:lvlText w:val=""/>
      <w:lvlJc w:val="left"/>
      <w:pPr>
        <w:ind w:left="2715" w:hanging="360"/>
      </w:pPr>
      <w:rPr>
        <w:rFonts w:ascii="Symbol" w:hAnsi="Symbol" w:hint="default"/>
      </w:rPr>
    </w:lvl>
    <w:lvl w:ilvl="4" w:tplc="04020003" w:tentative="1">
      <w:start w:val="1"/>
      <w:numFmt w:val="bullet"/>
      <w:lvlText w:val="o"/>
      <w:lvlJc w:val="left"/>
      <w:pPr>
        <w:ind w:left="3435" w:hanging="360"/>
      </w:pPr>
      <w:rPr>
        <w:rFonts w:ascii="Courier New" w:hAnsi="Courier New" w:cs="Courier New" w:hint="default"/>
      </w:rPr>
    </w:lvl>
    <w:lvl w:ilvl="5" w:tplc="04020005" w:tentative="1">
      <w:start w:val="1"/>
      <w:numFmt w:val="bullet"/>
      <w:lvlText w:val=""/>
      <w:lvlJc w:val="left"/>
      <w:pPr>
        <w:ind w:left="4155" w:hanging="360"/>
      </w:pPr>
      <w:rPr>
        <w:rFonts w:ascii="Wingdings" w:hAnsi="Wingdings" w:hint="default"/>
      </w:rPr>
    </w:lvl>
    <w:lvl w:ilvl="6" w:tplc="04020001" w:tentative="1">
      <w:start w:val="1"/>
      <w:numFmt w:val="bullet"/>
      <w:lvlText w:val=""/>
      <w:lvlJc w:val="left"/>
      <w:pPr>
        <w:ind w:left="4875" w:hanging="360"/>
      </w:pPr>
      <w:rPr>
        <w:rFonts w:ascii="Symbol" w:hAnsi="Symbol" w:hint="default"/>
      </w:rPr>
    </w:lvl>
    <w:lvl w:ilvl="7" w:tplc="04020003" w:tentative="1">
      <w:start w:val="1"/>
      <w:numFmt w:val="bullet"/>
      <w:lvlText w:val="o"/>
      <w:lvlJc w:val="left"/>
      <w:pPr>
        <w:ind w:left="5595" w:hanging="360"/>
      </w:pPr>
      <w:rPr>
        <w:rFonts w:ascii="Courier New" w:hAnsi="Courier New" w:cs="Courier New" w:hint="default"/>
      </w:rPr>
    </w:lvl>
    <w:lvl w:ilvl="8" w:tplc="04020005" w:tentative="1">
      <w:start w:val="1"/>
      <w:numFmt w:val="bullet"/>
      <w:lvlText w:val=""/>
      <w:lvlJc w:val="left"/>
      <w:pPr>
        <w:ind w:left="63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793"/>
    <w:rsid w:val="00002932"/>
    <w:rsid w:val="00016A0B"/>
    <w:rsid w:val="00024E65"/>
    <w:rsid w:val="00035C7A"/>
    <w:rsid w:val="000442AC"/>
    <w:rsid w:val="00061153"/>
    <w:rsid w:val="00074177"/>
    <w:rsid w:val="00086793"/>
    <w:rsid w:val="0009047A"/>
    <w:rsid w:val="000C1CD1"/>
    <w:rsid w:val="000E6889"/>
    <w:rsid w:val="000F2527"/>
    <w:rsid w:val="0010704E"/>
    <w:rsid w:val="001071F0"/>
    <w:rsid w:val="001073DB"/>
    <w:rsid w:val="00113DC8"/>
    <w:rsid w:val="00132328"/>
    <w:rsid w:val="00134A70"/>
    <w:rsid w:val="0014254F"/>
    <w:rsid w:val="001808BE"/>
    <w:rsid w:val="00180C24"/>
    <w:rsid w:val="001B6317"/>
    <w:rsid w:val="001F45D2"/>
    <w:rsid w:val="00247487"/>
    <w:rsid w:val="00253E2E"/>
    <w:rsid w:val="002C0AF3"/>
    <w:rsid w:val="00304998"/>
    <w:rsid w:val="00316600"/>
    <w:rsid w:val="00327E16"/>
    <w:rsid w:val="00335AF6"/>
    <w:rsid w:val="00336421"/>
    <w:rsid w:val="0034403C"/>
    <w:rsid w:val="00376F39"/>
    <w:rsid w:val="00394CD6"/>
    <w:rsid w:val="003A4036"/>
    <w:rsid w:val="003B3ED3"/>
    <w:rsid w:val="003E03F5"/>
    <w:rsid w:val="004009F0"/>
    <w:rsid w:val="00405E4E"/>
    <w:rsid w:val="0042517F"/>
    <w:rsid w:val="00432787"/>
    <w:rsid w:val="00441C48"/>
    <w:rsid w:val="00456A93"/>
    <w:rsid w:val="00497A5B"/>
    <w:rsid w:val="005134CD"/>
    <w:rsid w:val="005417CE"/>
    <w:rsid w:val="00575211"/>
    <w:rsid w:val="00581069"/>
    <w:rsid w:val="005A5D65"/>
    <w:rsid w:val="005D428F"/>
    <w:rsid w:val="005E09B6"/>
    <w:rsid w:val="0062427C"/>
    <w:rsid w:val="006950B7"/>
    <w:rsid w:val="006D0DDA"/>
    <w:rsid w:val="006E45CC"/>
    <w:rsid w:val="006E6BCD"/>
    <w:rsid w:val="007229C7"/>
    <w:rsid w:val="00722D3B"/>
    <w:rsid w:val="0076025D"/>
    <w:rsid w:val="0076146E"/>
    <w:rsid w:val="007A2B68"/>
    <w:rsid w:val="00810DB7"/>
    <w:rsid w:val="00821CE6"/>
    <w:rsid w:val="008617A7"/>
    <w:rsid w:val="00866DE9"/>
    <w:rsid w:val="00871C71"/>
    <w:rsid w:val="00885C1B"/>
    <w:rsid w:val="008D1D9F"/>
    <w:rsid w:val="008D2AFE"/>
    <w:rsid w:val="0091531B"/>
    <w:rsid w:val="00916585"/>
    <w:rsid w:val="00922A1C"/>
    <w:rsid w:val="00924B64"/>
    <w:rsid w:val="0097465E"/>
    <w:rsid w:val="009801BD"/>
    <w:rsid w:val="0099612B"/>
    <w:rsid w:val="009E4620"/>
    <w:rsid w:val="00A67AE1"/>
    <w:rsid w:val="00A74BED"/>
    <w:rsid w:val="00A83E8A"/>
    <w:rsid w:val="00AA5F39"/>
    <w:rsid w:val="00AD1B99"/>
    <w:rsid w:val="00AE39A4"/>
    <w:rsid w:val="00AE6107"/>
    <w:rsid w:val="00AF7CD1"/>
    <w:rsid w:val="00B0087B"/>
    <w:rsid w:val="00B111BC"/>
    <w:rsid w:val="00B15283"/>
    <w:rsid w:val="00B37ED3"/>
    <w:rsid w:val="00B57228"/>
    <w:rsid w:val="00B64C24"/>
    <w:rsid w:val="00B803A2"/>
    <w:rsid w:val="00BC73DF"/>
    <w:rsid w:val="00BF1F97"/>
    <w:rsid w:val="00C05144"/>
    <w:rsid w:val="00C152DE"/>
    <w:rsid w:val="00C53F37"/>
    <w:rsid w:val="00C76686"/>
    <w:rsid w:val="00CB7054"/>
    <w:rsid w:val="00CE4507"/>
    <w:rsid w:val="00D10F3B"/>
    <w:rsid w:val="00D830D6"/>
    <w:rsid w:val="00E31D3C"/>
    <w:rsid w:val="00E5020D"/>
    <w:rsid w:val="00E61966"/>
    <w:rsid w:val="00E6542B"/>
    <w:rsid w:val="00E7537F"/>
    <w:rsid w:val="00E80870"/>
    <w:rsid w:val="00E84371"/>
    <w:rsid w:val="00E9681B"/>
    <w:rsid w:val="00EB785F"/>
    <w:rsid w:val="00EC3EE7"/>
    <w:rsid w:val="00ED4957"/>
    <w:rsid w:val="00F0173F"/>
    <w:rsid w:val="00F50CAC"/>
    <w:rsid w:val="00F773FC"/>
    <w:rsid w:val="00F836AD"/>
    <w:rsid w:val="00F96484"/>
    <w:rsid w:val="00F96C75"/>
    <w:rsid w:val="00FA2A7E"/>
    <w:rsid w:val="00FA42A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0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408131">
      <w:bodyDiv w:val="1"/>
      <w:marLeft w:val="0"/>
      <w:marRight w:val="0"/>
      <w:marTop w:val="0"/>
      <w:marBottom w:val="0"/>
      <w:divBdr>
        <w:top w:val="none" w:sz="0" w:space="0" w:color="auto"/>
        <w:left w:val="none" w:sz="0" w:space="0" w:color="auto"/>
        <w:bottom w:val="none" w:sz="0" w:space="0" w:color="auto"/>
        <w:right w:val="none" w:sz="0" w:space="0" w:color="auto"/>
      </w:divBdr>
    </w:div>
    <w:div w:id="1328971727">
      <w:bodyDiv w:val="1"/>
      <w:marLeft w:val="0"/>
      <w:marRight w:val="0"/>
      <w:marTop w:val="0"/>
      <w:marBottom w:val="0"/>
      <w:divBdr>
        <w:top w:val="none" w:sz="0" w:space="0" w:color="auto"/>
        <w:left w:val="none" w:sz="0" w:space="0" w:color="auto"/>
        <w:bottom w:val="none" w:sz="0" w:space="0" w:color="auto"/>
        <w:right w:val="none" w:sz="0" w:space="0" w:color="auto"/>
      </w:divBdr>
    </w:div>
    <w:div w:id="1503273928">
      <w:bodyDiv w:val="1"/>
      <w:marLeft w:val="0"/>
      <w:marRight w:val="0"/>
      <w:marTop w:val="0"/>
      <w:marBottom w:val="0"/>
      <w:divBdr>
        <w:top w:val="none" w:sz="0" w:space="0" w:color="auto"/>
        <w:left w:val="none" w:sz="0" w:space="0" w:color="auto"/>
        <w:bottom w:val="none" w:sz="0" w:space="0" w:color="auto"/>
        <w:right w:val="none" w:sz="0" w:space="0" w:color="auto"/>
      </w:divBdr>
    </w:div>
    <w:div w:id="155472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9EA1C-BB14-45E2-9063-BE275C86D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1871</Words>
  <Characters>10665</Characters>
  <Application>Microsoft Office Word</Application>
  <DocSecurity>0</DocSecurity>
  <Lines>88</Lines>
  <Paragraphs>25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hpmt</dc:creator>
  <cp:lastModifiedBy>hpmt</cp:lastModifiedBy>
  <cp:revision>18</cp:revision>
  <cp:lastPrinted>2020-05-20T07:30:00Z</cp:lastPrinted>
  <dcterms:created xsi:type="dcterms:W3CDTF">2020-05-18T06:51:00Z</dcterms:created>
  <dcterms:modified xsi:type="dcterms:W3CDTF">2020-05-20T07:32:00Z</dcterms:modified>
</cp:coreProperties>
</file>